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88" w:val="left" w:leader="none"/>
        </w:tabs>
        <w:spacing w:before="68"/>
        <w:ind w:left="558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w:t>Document</w:t>
      </w:r>
      <w:r>
        <w:rPr>
          <w:rFonts w:ascii="Times New Roman" w:hAnsi="Times New Roman"/>
          <w:b/>
          <w:color w:val="FF0000"/>
          <w:spacing w:val="-1"/>
          <w:sz w:val="20"/>
        </w:rPr>
        <w:t> </w:t>
      </w:r>
      <w:r>
        <w:rPr>
          <w:rFonts w:ascii="Times New Roman" w:hAnsi="Times New Roman"/>
          <w:b/>
          <w:color w:val="FF0000"/>
          <w:sz w:val="20"/>
        </w:rPr>
        <w:t>1</w:t>
        <w:tab/>
        <w:t>Année 2020 –</w:t>
      </w:r>
      <w:r>
        <w:rPr>
          <w:rFonts w:ascii="Times New Roman" w:hAnsi="Times New Roman"/>
          <w:b/>
          <w:color w:val="FF0000"/>
          <w:spacing w:val="-1"/>
          <w:sz w:val="20"/>
        </w:rPr>
        <w:t> </w:t>
      </w:r>
      <w:r>
        <w:rPr>
          <w:rFonts w:ascii="Times New Roman" w:hAnsi="Times New Roman"/>
          <w:b/>
          <w:color w:val="FF0000"/>
          <w:sz w:val="20"/>
        </w:rPr>
        <w:t>2021</w:t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900683</wp:posOffset>
            </wp:positionH>
            <wp:positionV relativeFrom="paragraph">
              <wp:posOffset>177045</wp:posOffset>
            </wp:positionV>
            <wp:extent cx="2100071" cy="7360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  <w:r>
        <w:rPr/>
        <w:pict>
          <v:shape style="position:absolute;margin-left:49.800003pt;margin-top:10.810955pt;width:480.75pt;height:58.7pt;mso-position-horizontal-relative:page;mso-position-vertical-relative:paragraph;z-index:-251657216;mso-wrap-distance-left:0;mso-wrap-distance-right:0" type="#_x0000_t202" filled="true" fillcolor="#e6e6e6" stroked="true" strokeweight=".48pt" strokecolor="#000000">
            <v:textbox inset="0,0,0,0">
              <w:txbxContent>
                <w:p>
                  <w:pPr>
                    <w:spacing w:before="255"/>
                    <w:ind w:left="3698" w:right="146" w:hanging="3236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 pour rédiger une information préoccupante ou un signalement d’enfant en danger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INFORMATION PREOCCUPANTE CONCERNANT L’ENFANT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tabs>
          <w:tab w:pos="4426" w:val="left" w:leader="none"/>
        </w:tabs>
        <w:spacing w:before="0"/>
        <w:ind w:left="558" w:right="0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2"/>
          <w:sz w:val="20"/>
        </w:rPr>
        <w:t> </w:t>
      </w:r>
      <w:r>
        <w:rPr>
          <w:sz w:val="20"/>
        </w:rPr>
        <w:t>:</w:t>
        <w:tab/>
        <w:t>Prénom</w:t>
      </w:r>
      <w:r>
        <w:rPr>
          <w:spacing w:val="4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82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REDACTEUR (TRICE) DE LA FICHE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tabs>
          <w:tab w:pos="4426" w:val="left" w:leader="none"/>
        </w:tabs>
        <w:spacing w:before="1"/>
        <w:ind w:left="558" w:right="0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2"/>
          <w:sz w:val="20"/>
        </w:rPr>
        <w:t> </w:t>
      </w:r>
      <w:r>
        <w:rPr>
          <w:sz w:val="20"/>
        </w:rPr>
        <w:t>:</w:t>
        <w:tab/>
        <w:t>Prénom</w:t>
      </w:r>
      <w:r>
        <w:rPr>
          <w:spacing w:val="4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81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MOTIFS DE L’INFORMATION PREOCCUPANTE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ind w:left="558"/>
      </w:pPr>
      <w:r>
        <w:rPr/>
        <w:t>(décrire la situation)</w:t>
      </w:r>
    </w:p>
    <w:p>
      <w:pPr>
        <w:spacing w:after="0"/>
        <w:sectPr>
          <w:footerReference w:type="default" r:id="rId5"/>
          <w:type w:val="continuous"/>
          <w:pgSz w:w="11900" w:h="16840"/>
          <w:pgMar w:footer="750" w:top="880" w:bottom="940" w:left="860" w:right="8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66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PERSONNES VIVANT </w:t>
      </w:r>
      <w:r>
        <w:rPr>
          <w:b/>
          <w:spacing w:val="-3"/>
          <w:sz w:val="24"/>
        </w:rPr>
        <w:t>AU </w:t>
      </w:r>
      <w:r>
        <w:rPr>
          <w:b/>
          <w:sz w:val="24"/>
        </w:rPr>
        <w:t>FOYER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4"/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821"/>
        <w:gridCol w:w="1295"/>
        <w:gridCol w:w="1134"/>
        <w:gridCol w:w="990"/>
        <w:gridCol w:w="1700"/>
        <w:gridCol w:w="990"/>
      </w:tblGrid>
      <w:tr>
        <w:trPr>
          <w:trHeight w:val="810" w:hRule="atLeast"/>
        </w:trPr>
        <w:tc>
          <w:tcPr>
            <w:tcW w:w="1987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736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821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1295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65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Date de </w:t>
            </w:r>
            <w:r>
              <w:rPr>
                <w:b/>
                <w:w w:val="95"/>
                <w:sz w:val="20"/>
              </w:rPr>
              <w:t>naissance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90" w:lineRule="exact" w:before="12"/>
              <w:ind w:left="361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 de</w:t>
            </w:r>
          </w:p>
          <w:p>
            <w:pPr>
              <w:pStyle w:val="TableParagraph"/>
              <w:spacing w:line="198" w:lineRule="exact"/>
              <w:ind w:left="63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naissance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36" w:right="91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Lien de </w:t>
            </w:r>
            <w:r>
              <w:rPr>
                <w:b/>
                <w:w w:val="95"/>
                <w:sz w:val="20"/>
              </w:rPr>
              <w:t>parenté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ind w:left="113" w:right="7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 professionnelle ou scolaire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ind w:left="55" w:right="1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Autorité </w:t>
            </w:r>
            <w:r>
              <w:rPr>
                <w:b/>
                <w:w w:val="95"/>
                <w:sz w:val="20"/>
              </w:rPr>
              <w:t>parentale </w:t>
            </w:r>
            <w:r>
              <w:rPr>
                <w:b/>
                <w:sz w:val="20"/>
              </w:rPr>
              <w:t>O / N</w:t>
            </w:r>
          </w:p>
        </w:tc>
      </w:tr>
      <w:tr>
        <w:trPr>
          <w:trHeight w:val="690" w:hRule="atLeast"/>
        </w:trPr>
        <w:tc>
          <w:tcPr>
            <w:tcW w:w="19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57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CONDITIONS DE VIE ET ORGANISATION FAMILIALE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60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RELATION FAMILLE-ECOLE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50" w:top="880" w:bottom="940" w:left="860" w:right="840"/>
        </w:sect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66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ENFANT DANS L’ECOLE :</w:t>
      </w:r>
    </w:p>
    <w:p>
      <w:pPr>
        <w:pStyle w:val="BodyText"/>
        <w:ind w:left="558"/>
      </w:pPr>
      <w:r>
        <w:rPr/>
        <w:t>(Parcours scolaire, comportement, apprentissage, absentéisme)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- MESURES AYANT DEJA ETE MISES EN PLACE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ind w:left="558" w:right="939"/>
      </w:pPr>
      <w:r>
        <w:rPr/>
        <w:t>(à l’Education Nationale, au niveau social (mesures éducatives) et au niveau médical (suivi psychologique ou autre), si information(s) préoccupante(s) précédente(s).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60" w:right="0" w:hanging="202"/>
        <w:jc w:val="left"/>
        <w:rPr>
          <w:b/>
          <w:sz w:val="24"/>
        </w:rPr>
      </w:pPr>
      <w:r>
        <w:rPr>
          <w:b/>
          <w:sz w:val="24"/>
        </w:rPr>
        <w:t>– CONCLUSION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558"/>
      </w:pPr>
      <w:r>
        <w:rPr>
          <w:color w:val="FF0000"/>
        </w:rPr>
        <w:t>A ........................................................ LE 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558"/>
      </w:pPr>
      <w:r>
        <w:rPr>
          <w:color w:val="FF0000"/>
        </w:rPr>
        <w:t>SIGNATURE :</w:t>
      </w:r>
    </w:p>
    <w:sectPr>
      <w:pgSz w:w="11900" w:h="16840"/>
      <w:pgMar w:header="0" w:footer="750" w:top="880" w:bottom="94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359253pt;margin-top:793.524536pt;width:9pt;height:13.05pt;mso-position-horizontal-relative:page;mso-position-vertical-relative:page;z-index:-25196441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60" w:hanging="20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04" w:hanging="20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48" w:hanging="20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92" w:hanging="20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36" w:hanging="20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80" w:hanging="20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24" w:hanging="20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68" w:hanging="20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12" w:hanging="20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760" w:hanging="202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ducret</dc:creator>
  <dc:title>PLAN POUR REDIGER UNE IP - 2020-2021_doc2_</dc:title>
  <dcterms:created xsi:type="dcterms:W3CDTF">2020-09-18T06:59:18Z</dcterms:created>
  <dcterms:modified xsi:type="dcterms:W3CDTF">2020-09-18T06:59:18Z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2020-09-18T00:00:00Z</vt:filetime>
  </property>
</Properties>
</file>